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A38" w:rsidRPr="00F245C3" w:rsidRDefault="009C6A38" w:rsidP="009C6A3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объектов для проведения практических занятий</w:t>
      </w:r>
      <w:bookmarkStart w:id="0" w:name="_GoBack"/>
      <w:bookmarkEnd w:id="0"/>
    </w:p>
    <w:tbl>
      <w:tblPr>
        <w:tblW w:w="9794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2049"/>
        <w:gridCol w:w="5483"/>
      </w:tblGrid>
      <w:tr w:rsidR="00F245C3" w:rsidRPr="00F245C3" w:rsidTr="00F245C3">
        <w:trPr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кабинета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Назначение</w:t>
            </w:r>
          </w:p>
        </w:tc>
        <w:tc>
          <w:tcPr>
            <w:tcW w:w="5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Функциональное использование</w:t>
            </w:r>
          </w:p>
        </w:tc>
      </w:tr>
      <w:tr w:rsidR="00F245C3" w:rsidRPr="00F245C3" w:rsidTr="00F245C3">
        <w:trPr>
          <w:trHeight w:val="1275"/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F245C3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технологии</w:t>
            </w:r>
          </w:p>
        </w:tc>
        <w:tc>
          <w:tcPr>
            <w:tcW w:w="5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 по предмету "Технология" для мальчиков</w:t>
            </w:r>
            <w:r w:rsidR="00F245C3" w:rsidRPr="00F2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девочек.</w:t>
            </w:r>
            <w:r w:rsidRPr="00F2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Объект оборудован солярными, слесарными станками, учебны</w:t>
            </w:r>
            <w:r w:rsidR="00F245C3" w:rsidRPr="00F2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 оборудованием и инструментами, кухней и соответствующим инвентарем</w:t>
            </w:r>
          </w:p>
        </w:tc>
      </w:tr>
      <w:tr w:rsidR="009C6A38" w:rsidRPr="00F245C3" w:rsidTr="00F245C3">
        <w:trPr>
          <w:trHeight w:val="3615"/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F245C3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Кабинет биологии и химии</w:t>
            </w:r>
          </w:p>
        </w:tc>
        <w:tc>
          <w:tcPr>
            <w:tcW w:w="5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В кабинете проводятся практические и лабораторные работы по основным разделам биологии: ботаника, зоология, анатомия, общая биология. Имеется оборудование для проведения практических занятий: гербарии растений, модели грибов, модели овощей и фруктов, модели цветов покрытосеменных растений, влажные препараты, барельефные таблицы, микроскопы световые, микропрепараты. Практические занятия проводятся для </w:t>
            </w:r>
            <w:proofErr w:type="gramStart"/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  5</w:t>
            </w:r>
            <w:proofErr w:type="gramEnd"/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-11 классов. Проводятся практические и лабораторные работы по неорганической (8-9 класс), органической химии (10 класс), общей химии (11 класс). Кабинет оборудован вытяжной трубой, закрепленными рабочими местами обучающихся, водоснабжением. Для проведения практических работ имеются лаборантская, приборы, реактивы, аудиовизуальные средства, печатные объекты</w:t>
            </w:r>
          </w:p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Автоматизированное место учителя (проектор, моноблок, экран)</w:t>
            </w:r>
          </w:p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Комплект демонстрационного оборудования для проведения лабораторных работ</w:t>
            </w:r>
          </w:p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-датчик ЭКГ, датчик дыхания спирометр, датчик чистоты сердечных сокращений.</w:t>
            </w:r>
          </w:p>
        </w:tc>
      </w:tr>
      <w:tr w:rsidR="00F245C3" w:rsidRPr="00F245C3" w:rsidTr="00F245C3">
        <w:trPr>
          <w:trHeight w:val="7381"/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45C3" w:rsidRPr="00F245C3" w:rsidRDefault="00F245C3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45C3" w:rsidRPr="00F245C3" w:rsidRDefault="00F245C3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Кабинет информатики</w:t>
            </w:r>
          </w:p>
          <w:p w:rsidR="00F245C3" w:rsidRPr="00F245C3" w:rsidRDefault="00F245C3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Кабинет физики</w:t>
            </w:r>
          </w:p>
        </w:tc>
        <w:tc>
          <w:tcPr>
            <w:tcW w:w="546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45C3" w:rsidRPr="00F245C3" w:rsidRDefault="00F245C3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Предназначен для практических занятий, направленных на формирование и совершенствование навыков компьютерной грамотности и ИКТ-компетентности.</w:t>
            </w:r>
          </w:p>
          <w:p w:rsidR="00F245C3" w:rsidRPr="00F245C3" w:rsidRDefault="00F245C3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Кабинет оснащен, автоматизированными рабочими местами учителя и обучающихся, мобильный класс.</w:t>
            </w:r>
          </w:p>
          <w:p w:rsidR="00F245C3" w:rsidRPr="00F245C3" w:rsidRDefault="00F245C3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Объект предназначен для проведения практических и лабораторных работ по физике для обучающихся 7-11 классов. Имеется лаборантская. Укомплектован средствами обучения и воспитания по: механике, электродинамике, молекулярной физике, оптике, квантовой физике.</w:t>
            </w: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Автоматизированное место учителя (проектор, моноблок, экран), мобильный класс.</w:t>
            </w: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Комплект демонстрационного оборудования для проведения лабораторных работ:</w:t>
            </w: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-методические указания для проведения лабораторных работ (СD – 1 шт.)</w:t>
            </w: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- система сбора данных SensorLabSL1001 (7 шт.)</w:t>
            </w: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- датчик влажности, абсолютного давления, датчик освещенности, температуры поверхности, высокой температуры (термопара), оптической плотности (колориметр), магнитного поля, напряжения, расстояния, силы, тока, фотоэлемент, звука, угла поворота, ускорения, вращательного движения, радиоактивности.</w:t>
            </w:r>
          </w:p>
        </w:tc>
      </w:tr>
      <w:tr w:rsidR="009C6A38" w:rsidRPr="00F245C3" w:rsidTr="00F245C3">
        <w:trPr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5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Проводятся занятия по внеурочной деятельности и дополнительного образования. Объект предназначен для практических занятий музыкой, развития творческих способностей обучающихся.</w:t>
            </w: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актовый зал оснащен следующим оборудованием: музыкальным оборудование и аппаратурой.</w:t>
            </w:r>
          </w:p>
        </w:tc>
      </w:tr>
      <w:tr w:rsidR="009C6A38" w:rsidRPr="00F245C3" w:rsidTr="00F245C3">
        <w:trPr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F245C3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Кабинет географии</w:t>
            </w:r>
          </w:p>
        </w:tc>
        <w:tc>
          <w:tcPr>
            <w:tcW w:w="5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Проводятся практические занятий по географии, экологии, краеведению. </w:t>
            </w:r>
          </w:p>
          <w:p w:rsidR="009C6A38" w:rsidRPr="00F245C3" w:rsidRDefault="009C6A38" w:rsidP="009C6A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5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Кабинет оснащен следующим оборудованием: автоматизированное место учителя (проектор, моноблок, экран), мобильный класс, интерактивная доска (SMART), глобусы, набор карт России, набор карт мира, метеорологическая площадка, установка для глазомерной съемки, набор минералов, компасы, набор рельефных таблиц.</w:t>
            </w:r>
          </w:p>
        </w:tc>
      </w:tr>
    </w:tbl>
    <w:p w:rsidR="006D3DA6" w:rsidRPr="00F245C3" w:rsidRDefault="006D3DA6">
      <w:pPr>
        <w:rPr>
          <w:rFonts w:ascii="Times New Roman" w:hAnsi="Times New Roman" w:cs="Times New Roman"/>
          <w:sz w:val="28"/>
          <w:szCs w:val="28"/>
        </w:rPr>
      </w:pPr>
    </w:p>
    <w:sectPr w:rsidR="006D3DA6" w:rsidRPr="00F24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38"/>
    <w:rsid w:val="006D3DA6"/>
    <w:rsid w:val="009C6A38"/>
    <w:rsid w:val="00F2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B8FAB-C512-4187-B048-E705735D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6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6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1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sagidullinamarjam@yandex.ru</cp:lastModifiedBy>
  <cp:revision>2</cp:revision>
  <dcterms:created xsi:type="dcterms:W3CDTF">2017-07-03T07:13:00Z</dcterms:created>
  <dcterms:modified xsi:type="dcterms:W3CDTF">2017-10-29T19:26:00Z</dcterms:modified>
</cp:coreProperties>
</file>